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8F" w:rsidRPr="0060408F" w:rsidRDefault="0060408F" w:rsidP="0060408F">
      <w:pPr>
        <w:widowControl/>
        <w:shd w:val="clear" w:color="auto" w:fill="FFFFFF"/>
        <w:spacing w:after="156"/>
        <w:jc w:val="left"/>
        <w:rPr>
          <w:rFonts w:ascii="Tahoma" w:eastAsia="宋体" w:hAnsi="Tahoma" w:cs="Tahoma"/>
          <w:color w:val="333333"/>
          <w:kern w:val="0"/>
          <w:sz w:val="18"/>
          <w:szCs w:val="18"/>
        </w:rPr>
      </w:pPr>
      <w:r w:rsidRPr="0060408F">
        <w:rPr>
          <w:rFonts w:ascii="仿宋_GB2312" w:eastAsia="仿宋_GB2312" w:hAnsi="Tahoma" w:cs="Tahoma" w:hint="eastAsia"/>
          <w:color w:val="333333"/>
          <w:kern w:val="0"/>
          <w:sz w:val="32"/>
          <w:szCs w:val="32"/>
        </w:rPr>
        <w:t>附件1：</w:t>
      </w:r>
    </w:p>
    <w:p w:rsidR="0060408F" w:rsidRPr="0060408F" w:rsidRDefault="0060408F" w:rsidP="0060408F">
      <w:pPr>
        <w:widowControl/>
        <w:shd w:val="clear" w:color="auto" w:fill="FFFFFF"/>
        <w:spacing w:after="312"/>
        <w:jc w:val="center"/>
        <w:rPr>
          <w:rFonts w:ascii="Tahoma" w:eastAsia="宋体" w:hAnsi="Tahoma" w:cs="Tahoma"/>
          <w:color w:val="333333"/>
          <w:kern w:val="0"/>
          <w:sz w:val="18"/>
          <w:szCs w:val="18"/>
        </w:rPr>
      </w:pPr>
      <w:r w:rsidRPr="0060408F">
        <w:rPr>
          <w:rFonts w:ascii="宋体" w:eastAsia="宋体" w:hAnsi="宋体" w:cs="Tahoma" w:hint="eastAsia"/>
          <w:b/>
          <w:bCs/>
          <w:color w:val="333333"/>
          <w:kern w:val="0"/>
          <w:sz w:val="44"/>
          <w:szCs w:val="44"/>
        </w:rPr>
        <w:t>公司章程修订案</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 w:eastAsia="仿宋" w:hAnsi="仿宋" w:cs="Tahoma" w:hint="eastAsia"/>
          <w:color w:val="333333"/>
          <w:kern w:val="0"/>
          <w:sz w:val="32"/>
          <w:szCs w:val="32"/>
        </w:rPr>
        <w:t>一、因十五号合伙企业入股晋柳公司，故章程</w:t>
      </w:r>
      <w:r w:rsidRPr="0060408F">
        <w:rPr>
          <w:rFonts w:ascii="仿宋" w:eastAsia="仿宋" w:hAnsi="仿宋" w:cs="Tahoma" w:hint="eastAsia"/>
          <w:b/>
          <w:bCs/>
          <w:color w:val="333333"/>
          <w:kern w:val="0"/>
          <w:sz w:val="32"/>
          <w:szCs w:val="32"/>
        </w:rPr>
        <w:t>第七条中股东增加</w:t>
      </w:r>
      <w:r w:rsidRPr="0060408F">
        <w:rPr>
          <w:rFonts w:ascii="仿宋" w:eastAsia="仿宋" w:hAnsi="仿宋" w:cs="Tahoma" w:hint="eastAsia"/>
          <w:color w:val="333333"/>
          <w:kern w:val="0"/>
          <w:sz w:val="32"/>
          <w:szCs w:val="32"/>
        </w:rPr>
        <w:t>：柳林县晋柳十五号投资合伙企业（有限合伙），并将该条款中“一号至十四号合伙企业”</w:t>
      </w:r>
      <w:r w:rsidRPr="0060408F">
        <w:rPr>
          <w:rFonts w:ascii="仿宋" w:eastAsia="仿宋" w:hAnsi="仿宋" w:cs="Tahoma" w:hint="eastAsia"/>
          <w:b/>
          <w:bCs/>
          <w:color w:val="333333"/>
          <w:kern w:val="0"/>
          <w:sz w:val="32"/>
          <w:szCs w:val="32"/>
        </w:rPr>
        <w:t>修改为：</w:t>
      </w:r>
      <w:r w:rsidRPr="0060408F">
        <w:rPr>
          <w:rFonts w:ascii="仿宋" w:eastAsia="仿宋" w:hAnsi="仿宋" w:cs="Tahoma" w:hint="eastAsia"/>
          <w:color w:val="333333"/>
          <w:kern w:val="0"/>
          <w:sz w:val="32"/>
          <w:szCs w:val="32"/>
        </w:rPr>
        <w:t>“一号至十五号合伙企业”。</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 w:eastAsia="仿宋" w:hAnsi="仿宋" w:cs="Tahoma" w:hint="eastAsia"/>
          <w:color w:val="333333"/>
          <w:kern w:val="0"/>
          <w:sz w:val="32"/>
          <w:szCs w:val="32"/>
        </w:rPr>
        <w:t>章程第五条的注册资本和第七条的股东出资额根据生效法律文书确定的债权情况予以确定。</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 w:eastAsia="仿宋" w:hAnsi="仿宋" w:cs="Tahoma" w:hint="eastAsia"/>
          <w:color w:val="333333"/>
          <w:kern w:val="0"/>
          <w:sz w:val="32"/>
          <w:szCs w:val="32"/>
        </w:rPr>
        <w:t>二、修订章程第二十六条</w:t>
      </w:r>
    </w:p>
    <w:p w:rsidR="0060408F" w:rsidRPr="0060408F" w:rsidRDefault="0060408F" w:rsidP="0060408F">
      <w:pPr>
        <w:widowControl/>
        <w:shd w:val="clear" w:color="auto" w:fill="FFFFFF"/>
        <w:spacing w:line="530" w:lineRule="atLeast"/>
        <w:ind w:firstLine="643"/>
        <w:jc w:val="left"/>
        <w:rPr>
          <w:rFonts w:ascii="Tahoma" w:eastAsia="宋体" w:hAnsi="Tahoma" w:cs="Tahoma"/>
          <w:color w:val="333333"/>
          <w:kern w:val="0"/>
          <w:sz w:val="18"/>
          <w:szCs w:val="18"/>
        </w:rPr>
      </w:pPr>
      <w:r w:rsidRPr="0060408F">
        <w:rPr>
          <w:rFonts w:ascii="仿宋" w:eastAsia="仿宋" w:hAnsi="仿宋" w:cs="Tahoma" w:hint="eastAsia"/>
          <w:b/>
          <w:bCs/>
          <w:color w:val="333333"/>
          <w:kern w:val="0"/>
          <w:sz w:val="32"/>
          <w:szCs w:val="32"/>
        </w:rPr>
        <w:t>修订前：</w:t>
      </w:r>
    </w:p>
    <w:p w:rsidR="0060408F" w:rsidRPr="0060408F" w:rsidRDefault="0060408F" w:rsidP="0060408F">
      <w:pPr>
        <w:widowControl/>
        <w:shd w:val="clear" w:color="auto" w:fill="FFFFFF"/>
        <w:spacing w:line="530" w:lineRule="atLeast"/>
        <w:ind w:firstLine="643"/>
        <w:jc w:val="left"/>
        <w:rPr>
          <w:rFonts w:ascii="Tahoma" w:eastAsia="宋体" w:hAnsi="Tahoma" w:cs="Tahoma"/>
          <w:color w:val="333333"/>
          <w:kern w:val="0"/>
          <w:sz w:val="18"/>
          <w:szCs w:val="18"/>
        </w:rPr>
      </w:pPr>
      <w:r w:rsidRPr="0060408F">
        <w:rPr>
          <w:rFonts w:ascii="仿宋" w:eastAsia="仿宋" w:hAnsi="仿宋" w:cs="Tahoma" w:hint="eastAsia"/>
          <w:b/>
          <w:bCs/>
          <w:color w:val="333333"/>
          <w:kern w:val="0"/>
          <w:sz w:val="32"/>
          <w:szCs w:val="32"/>
        </w:rPr>
        <w:t>第二十六条</w:t>
      </w:r>
      <w:r w:rsidRPr="0060408F">
        <w:rPr>
          <w:rFonts w:ascii="宋体" w:eastAsia="宋体" w:hAnsi="宋体" w:cs="宋体" w:hint="eastAsia"/>
          <w:b/>
          <w:bCs/>
          <w:color w:val="333333"/>
          <w:kern w:val="0"/>
          <w:sz w:val="32"/>
          <w:szCs w:val="32"/>
        </w:rPr>
        <w:t> </w:t>
      </w:r>
      <w:r w:rsidRPr="0060408F">
        <w:rPr>
          <w:rFonts w:ascii="仿宋" w:eastAsia="仿宋" w:hAnsi="仿宋" w:cs="Tahoma" w:hint="eastAsia"/>
          <w:b/>
          <w:bCs/>
          <w:color w:val="333333"/>
          <w:kern w:val="0"/>
          <w:sz w:val="32"/>
          <w:szCs w:val="32"/>
        </w:rPr>
        <w:t>公司的股权转让：</w:t>
      </w:r>
    </w:p>
    <w:p w:rsidR="0060408F" w:rsidRPr="0060408F" w:rsidRDefault="0060408F" w:rsidP="0060408F">
      <w:pPr>
        <w:widowControl/>
        <w:shd w:val="clear" w:color="auto" w:fill="FFFFFF"/>
        <w:spacing w:line="530" w:lineRule="atLeast"/>
        <w:jc w:val="left"/>
        <w:rPr>
          <w:rFonts w:ascii="Tahoma" w:eastAsia="宋体" w:hAnsi="Tahoma" w:cs="Tahoma"/>
          <w:color w:val="333333"/>
          <w:kern w:val="0"/>
          <w:sz w:val="18"/>
          <w:szCs w:val="18"/>
        </w:rPr>
      </w:pPr>
      <w:r w:rsidRPr="0060408F">
        <w:rPr>
          <w:rFonts w:ascii="宋体" w:eastAsia="宋体" w:hAnsi="宋体" w:cs="宋体" w:hint="eastAsia"/>
          <w:color w:val="333333"/>
          <w:kern w:val="0"/>
          <w:sz w:val="32"/>
          <w:szCs w:val="32"/>
        </w:rPr>
        <w:t>   </w:t>
      </w:r>
      <w:r w:rsidRPr="0060408F">
        <w:rPr>
          <w:rFonts w:ascii="仿宋" w:eastAsia="仿宋" w:hAnsi="仿宋" w:cs="Tahoma" w:hint="eastAsia"/>
          <w:color w:val="333333"/>
          <w:kern w:val="0"/>
          <w:sz w:val="32"/>
          <w:szCs w:val="32"/>
        </w:rPr>
        <w:t>（一）公司的股东之间可以相互转让其全部或者部分股权，无需经过股东会作出决议。股东之间转让股权的，应当在30日内通知公司其他股东。</w:t>
      </w:r>
    </w:p>
    <w:p w:rsidR="0060408F" w:rsidRPr="0060408F" w:rsidRDefault="0060408F" w:rsidP="0060408F">
      <w:pPr>
        <w:widowControl/>
        <w:shd w:val="clear" w:color="auto" w:fill="FFFFFF"/>
        <w:spacing w:line="530" w:lineRule="atLeast"/>
        <w:jc w:val="left"/>
        <w:rPr>
          <w:rFonts w:ascii="Tahoma" w:eastAsia="宋体" w:hAnsi="Tahoma" w:cs="Tahoma"/>
          <w:color w:val="333333"/>
          <w:kern w:val="0"/>
          <w:sz w:val="18"/>
          <w:szCs w:val="18"/>
        </w:rPr>
      </w:pPr>
      <w:r w:rsidRPr="0060408F">
        <w:rPr>
          <w:rFonts w:ascii="宋体" w:eastAsia="宋体" w:hAnsi="宋体" w:cs="宋体" w:hint="eastAsia"/>
          <w:color w:val="333333"/>
          <w:kern w:val="0"/>
          <w:sz w:val="32"/>
          <w:szCs w:val="32"/>
        </w:rPr>
        <w:t>   </w:t>
      </w:r>
      <w:r w:rsidRPr="0060408F">
        <w:rPr>
          <w:rFonts w:ascii="仿宋" w:eastAsia="仿宋" w:hAnsi="仿宋" w:cs="Tahoma" w:hint="eastAsia"/>
          <w:color w:val="333333"/>
          <w:kern w:val="0"/>
          <w:sz w:val="32"/>
          <w:szCs w:val="32"/>
        </w:rPr>
        <w:t>（二）公司股东向股东之外的人转让股权的，需征得全体股东人数过半数同意。股东应就股权转让事项书面征求其他股东同意，其他股东自接到书面通知之日起满三十日未答复的，视为同意转让。其他股东半数以上不同意转让的，不同意的股东应当购买该转让股权；不购买的，视为同意转让。</w:t>
      </w:r>
    </w:p>
    <w:p w:rsidR="0060408F" w:rsidRPr="0060408F" w:rsidRDefault="0060408F" w:rsidP="0060408F">
      <w:pPr>
        <w:widowControl/>
        <w:shd w:val="clear" w:color="auto" w:fill="FFFFFF"/>
        <w:spacing w:line="530" w:lineRule="atLeast"/>
        <w:jc w:val="left"/>
        <w:rPr>
          <w:rFonts w:ascii="Tahoma" w:eastAsia="宋体" w:hAnsi="Tahoma" w:cs="Tahoma"/>
          <w:color w:val="333333"/>
          <w:kern w:val="0"/>
          <w:sz w:val="18"/>
          <w:szCs w:val="18"/>
        </w:rPr>
      </w:pPr>
      <w:r w:rsidRPr="0060408F">
        <w:rPr>
          <w:rFonts w:ascii="宋体" w:eastAsia="宋体" w:hAnsi="宋体" w:cs="宋体" w:hint="eastAsia"/>
          <w:color w:val="333333"/>
          <w:kern w:val="0"/>
          <w:sz w:val="32"/>
          <w:szCs w:val="32"/>
        </w:rPr>
        <w:lastRenderedPageBreak/>
        <w:t>   </w:t>
      </w:r>
      <w:r w:rsidRPr="0060408F">
        <w:rPr>
          <w:rFonts w:ascii="仿宋" w:eastAsia="仿宋" w:hAnsi="仿宋" w:cs="Tahoma" w:hint="eastAsia"/>
          <w:color w:val="333333"/>
          <w:kern w:val="0"/>
          <w:sz w:val="32"/>
          <w:szCs w:val="32"/>
        </w:rPr>
        <w:t>经股东同意（包括视为同意转让的）转让的股权，同等条件下，其他股东有优先购买权。两个以上其他股东主张行使优先购买权的，应当协商确定各自的购买比例；协商不成的，按照转让时的出资比例行使优先购买权。</w:t>
      </w:r>
    </w:p>
    <w:p w:rsidR="0060408F" w:rsidRPr="0060408F" w:rsidRDefault="0060408F" w:rsidP="0060408F">
      <w:pPr>
        <w:widowControl/>
        <w:shd w:val="clear" w:color="auto" w:fill="FFFFFF"/>
        <w:spacing w:line="530" w:lineRule="atLeast"/>
        <w:ind w:firstLine="643"/>
        <w:jc w:val="left"/>
        <w:rPr>
          <w:rFonts w:ascii="Tahoma" w:eastAsia="宋体" w:hAnsi="Tahoma" w:cs="Tahoma"/>
          <w:color w:val="333333"/>
          <w:kern w:val="0"/>
          <w:sz w:val="18"/>
          <w:szCs w:val="18"/>
        </w:rPr>
      </w:pPr>
      <w:r w:rsidRPr="0060408F">
        <w:rPr>
          <w:rFonts w:ascii="仿宋" w:eastAsia="仿宋" w:hAnsi="仿宋" w:cs="Tahoma" w:hint="eastAsia"/>
          <w:b/>
          <w:bCs/>
          <w:color w:val="333333"/>
          <w:kern w:val="0"/>
          <w:sz w:val="32"/>
          <w:szCs w:val="32"/>
        </w:rPr>
        <w:t>修订后：</w:t>
      </w:r>
    </w:p>
    <w:p w:rsidR="0060408F" w:rsidRPr="0060408F" w:rsidRDefault="0060408F" w:rsidP="0060408F">
      <w:pPr>
        <w:widowControl/>
        <w:shd w:val="clear" w:color="auto" w:fill="FFFFFF"/>
        <w:spacing w:line="530" w:lineRule="atLeast"/>
        <w:ind w:firstLine="643"/>
        <w:jc w:val="left"/>
        <w:rPr>
          <w:rFonts w:ascii="Tahoma" w:eastAsia="宋体" w:hAnsi="Tahoma" w:cs="Tahoma"/>
          <w:color w:val="333333"/>
          <w:kern w:val="0"/>
          <w:sz w:val="18"/>
          <w:szCs w:val="18"/>
        </w:rPr>
      </w:pPr>
      <w:r w:rsidRPr="0060408F">
        <w:rPr>
          <w:rFonts w:ascii="仿宋" w:eastAsia="仿宋" w:hAnsi="仿宋" w:cs="Tahoma" w:hint="eastAsia"/>
          <w:b/>
          <w:bCs/>
          <w:color w:val="333333"/>
          <w:kern w:val="0"/>
          <w:sz w:val="32"/>
          <w:szCs w:val="32"/>
        </w:rPr>
        <w:t>第二十六条</w:t>
      </w:r>
      <w:r w:rsidRPr="0060408F">
        <w:rPr>
          <w:rFonts w:ascii="宋体" w:eastAsia="宋体" w:hAnsi="宋体" w:cs="宋体" w:hint="eastAsia"/>
          <w:b/>
          <w:bCs/>
          <w:color w:val="333333"/>
          <w:kern w:val="0"/>
          <w:sz w:val="32"/>
          <w:szCs w:val="32"/>
        </w:rPr>
        <w:t> </w:t>
      </w:r>
      <w:r w:rsidRPr="0060408F">
        <w:rPr>
          <w:rFonts w:ascii="仿宋" w:eastAsia="仿宋" w:hAnsi="仿宋" w:cs="Tahoma" w:hint="eastAsia"/>
          <w:b/>
          <w:bCs/>
          <w:color w:val="333333"/>
          <w:kern w:val="0"/>
          <w:sz w:val="32"/>
          <w:szCs w:val="32"/>
        </w:rPr>
        <w:t>公司的股权转让：</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 w:eastAsia="仿宋" w:hAnsi="仿宋" w:cs="Tahoma" w:hint="eastAsia"/>
          <w:color w:val="333333"/>
          <w:kern w:val="0"/>
          <w:sz w:val="32"/>
          <w:szCs w:val="32"/>
        </w:rPr>
        <w:t>（一）公司的股东之间可以相互转让其全部或者部分股权，无需经过股东会作出决议。股东之间转让股权的，应当在30日内通知公司其他股东。（注：此条未作修改）</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_GB2312" w:eastAsia="仿宋_GB2312" w:hAnsi="Tahoma" w:cs="Tahoma" w:hint="eastAsia"/>
          <w:color w:val="333333"/>
          <w:kern w:val="0"/>
          <w:sz w:val="32"/>
          <w:szCs w:val="32"/>
        </w:rPr>
        <w:t>（二）因自然人股东发生死亡、婚姻变动、因特定身份禁止或限制持股，非自然人股东发生合并、分立、解散、注销或吊销营业执照、经批准的国有资产无偿划转等法定事由导致无法或不适合继续持有公司股权的，可提交合法证明文件向公司提出其所间接持有的公司股权对应的合伙企业份额的变更登记。相关证明文件经登记机关审核同意后，晋柳公司可依法办理。</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 w:eastAsia="仿宋" w:hAnsi="仿宋" w:cs="Tahoma" w:hint="eastAsia"/>
          <w:color w:val="333333"/>
          <w:kern w:val="0"/>
          <w:sz w:val="32"/>
          <w:szCs w:val="32"/>
        </w:rPr>
        <w:t>（三）为实现涅槃重生目标，公司股东向股东之外的人转让股权仅限于向引进的战略投资者转让股权，其他股东不享有优先购买权。前述股权转让需提交股东会，并经出席会议的股东人数过半数或全体股东所持有表决权的过半数通过后实施。</w:t>
      </w:r>
    </w:p>
    <w:p w:rsidR="0060408F" w:rsidRPr="0060408F" w:rsidRDefault="0060408F" w:rsidP="0060408F">
      <w:pPr>
        <w:widowControl/>
        <w:shd w:val="clear" w:color="auto" w:fill="FFFFFF"/>
        <w:spacing w:line="530" w:lineRule="atLeast"/>
        <w:ind w:firstLine="640"/>
        <w:jc w:val="left"/>
        <w:rPr>
          <w:rFonts w:ascii="Tahoma" w:eastAsia="宋体" w:hAnsi="Tahoma" w:cs="Tahoma"/>
          <w:color w:val="333333"/>
          <w:kern w:val="0"/>
          <w:sz w:val="18"/>
          <w:szCs w:val="18"/>
        </w:rPr>
      </w:pPr>
      <w:r w:rsidRPr="0060408F">
        <w:rPr>
          <w:rFonts w:ascii="仿宋" w:eastAsia="仿宋" w:hAnsi="仿宋" w:cs="Tahoma" w:hint="eastAsia"/>
          <w:color w:val="333333"/>
          <w:kern w:val="0"/>
          <w:sz w:val="32"/>
          <w:szCs w:val="32"/>
        </w:rPr>
        <w:lastRenderedPageBreak/>
        <w:t>（四）公司可以根据拟转让股东的意向调整股东（合伙人）所持有的有限合伙企业的出资、不同有限合伙企业所持有的公司的股权以及各合伙人在晋柳一到十五号合伙企业或新增合伙企业间自由调整。本项调整以相关股东的书面意向为准，且相关股东需配合公司向登记机关</w:t>
      </w:r>
      <w:r w:rsidRPr="0060408F">
        <w:rPr>
          <w:rFonts w:ascii="仿宋_GB2312" w:eastAsia="仿宋_GB2312" w:hAnsi="Tahoma" w:cs="Tahoma" w:hint="eastAsia"/>
          <w:color w:val="333333"/>
          <w:kern w:val="0"/>
          <w:sz w:val="32"/>
          <w:szCs w:val="32"/>
        </w:rPr>
        <w:t>提交其他必要文件进行变更登记。经登记机关审核同意可作变更的，晋柳公司可依法办理。</w:t>
      </w:r>
    </w:p>
    <w:p w:rsidR="0060408F" w:rsidRPr="0060408F" w:rsidRDefault="0060408F" w:rsidP="0060408F">
      <w:pPr>
        <w:widowControl/>
        <w:shd w:val="clear" w:color="auto" w:fill="FFFFFF"/>
        <w:spacing w:line="550" w:lineRule="atLeast"/>
        <w:ind w:firstLine="640"/>
        <w:jc w:val="left"/>
        <w:rPr>
          <w:rFonts w:ascii="Tahoma" w:eastAsia="宋体" w:hAnsi="Tahoma" w:cs="Tahoma"/>
          <w:color w:val="333333"/>
          <w:kern w:val="0"/>
          <w:sz w:val="18"/>
          <w:szCs w:val="18"/>
        </w:rPr>
      </w:pPr>
      <w:r w:rsidRPr="0060408F">
        <w:rPr>
          <w:rFonts w:ascii="宋体" w:eastAsia="宋体" w:hAnsi="宋体" w:cs="宋体" w:hint="eastAsia"/>
          <w:color w:val="333333"/>
          <w:kern w:val="0"/>
          <w:sz w:val="32"/>
          <w:szCs w:val="32"/>
        </w:rPr>
        <w:t> </w:t>
      </w:r>
    </w:p>
    <w:p w:rsidR="0060408F" w:rsidRPr="0060408F" w:rsidRDefault="0060408F" w:rsidP="0060408F">
      <w:pPr>
        <w:widowControl/>
        <w:shd w:val="clear" w:color="auto" w:fill="FFFFFF"/>
        <w:spacing w:line="550" w:lineRule="atLeast"/>
        <w:jc w:val="center"/>
        <w:rPr>
          <w:rFonts w:ascii="Tahoma" w:eastAsia="宋体" w:hAnsi="Tahoma" w:cs="Tahoma"/>
          <w:color w:val="333333"/>
          <w:kern w:val="0"/>
          <w:sz w:val="18"/>
          <w:szCs w:val="18"/>
        </w:rPr>
      </w:pPr>
      <w:r w:rsidRPr="0060408F">
        <w:rPr>
          <w:rFonts w:ascii="宋体" w:eastAsia="宋体" w:hAnsi="宋体" w:cs="宋体" w:hint="eastAsia"/>
          <w:color w:val="333333"/>
          <w:kern w:val="0"/>
          <w:sz w:val="32"/>
          <w:szCs w:val="32"/>
        </w:rPr>
        <w:t>                            </w:t>
      </w:r>
      <w:r w:rsidRPr="0060408F">
        <w:rPr>
          <w:rFonts w:ascii="仿宋" w:eastAsia="仿宋" w:hAnsi="仿宋" w:cs="仿宋" w:hint="eastAsia"/>
          <w:color w:val="333333"/>
          <w:kern w:val="0"/>
          <w:sz w:val="32"/>
          <w:szCs w:val="32"/>
        </w:rPr>
        <w:t>2021</w:t>
      </w:r>
      <w:r w:rsidRPr="0060408F">
        <w:rPr>
          <w:rFonts w:ascii="仿宋" w:eastAsia="仿宋" w:hAnsi="仿宋" w:cs="Tahoma" w:hint="eastAsia"/>
          <w:color w:val="333333"/>
          <w:kern w:val="0"/>
          <w:sz w:val="32"/>
          <w:szCs w:val="32"/>
        </w:rPr>
        <w:t>年8月</w:t>
      </w:r>
    </w:p>
    <w:p w:rsidR="00C00572" w:rsidRDefault="00C00572"/>
    <w:sectPr w:rsidR="00C005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572" w:rsidRDefault="00C00572" w:rsidP="0060408F">
      <w:r>
        <w:separator/>
      </w:r>
    </w:p>
  </w:endnote>
  <w:endnote w:type="continuationSeparator" w:id="1">
    <w:p w:rsidR="00C00572" w:rsidRDefault="00C00572" w:rsidP="00604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572" w:rsidRDefault="00C00572" w:rsidP="0060408F">
      <w:r>
        <w:separator/>
      </w:r>
    </w:p>
  </w:footnote>
  <w:footnote w:type="continuationSeparator" w:id="1">
    <w:p w:rsidR="00C00572" w:rsidRDefault="00C00572" w:rsidP="006040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408F"/>
    <w:rsid w:val="0060408F"/>
    <w:rsid w:val="00C00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4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408F"/>
    <w:rPr>
      <w:sz w:val="18"/>
      <w:szCs w:val="18"/>
    </w:rPr>
  </w:style>
  <w:style w:type="paragraph" w:styleId="a4">
    <w:name w:val="footer"/>
    <w:basedOn w:val="a"/>
    <w:link w:val="Char0"/>
    <w:uiPriority w:val="99"/>
    <w:semiHidden/>
    <w:unhideWhenUsed/>
    <w:rsid w:val="006040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408F"/>
    <w:rPr>
      <w:sz w:val="18"/>
      <w:szCs w:val="18"/>
    </w:rPr>
  </w:style>
</w:styles>
</file>

<file path=word/webSettings.xml><?xml version="1.0" encoding="utf-8"?>
<w:webSettings xmlns:r="http://schemas.openxmlformats.org/officeDocument/2006/relationships" xmlns:w="http://schemas.openxmlformats.org/wordprocessingml/2006/main">
  <w:divs>
    <w:div w:id="211566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段江彦</dc:creator>
  <cp:keywords/>
  <dc:description/>
  <cp:lastModifiedBy>段江彦</cp:lastModifiedBy>
  <cp:revision>2</cp:revision>
  <dcterms:created xsi:type="dcterms:W3CDTF">2021-09-07T08:42:00Z</dcterms:created>
  <dcterms:modified xsi:type="dcterms:W3CDTF">2021-09-07T08:42:00Z</dcterms:modified>
</cp:coreProperties>
</file>