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关于召开山西晋柳能源有限公司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次临时股东会的通知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尊敬的各位股东：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根据山西晋柳能源有限公司第一届董事会第</w:t>
      </w:r>
      <w:r>
        <w:rPr>
          <w:rFonts w:hint="eastAsia" w:ascii="宋体" w:hAnsi="宋体" w:cs="仿宋_GB2312"/>
          <w:sz w:val="30"/>
          <w:szCs w:val="30"/>
          <w:lang w:eastAsia="zh-CN"/>
        </w:rPr>
        <w:t>二十三</w:t>
      </w:r>
      <w:r>
        <w:rPr>
          <w:rFonts w:hint="eastAsia" w:ascii="宋体" w:hAnsi="宋体" w:cs="仿宋_GB2312"/>
          <w:sz w:val="30"/>
          <w:szCs w:val="30"/>
        </w:rPr>
        <w:t>次会议决议，定于20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</w:t>
      </w:r>
      <w:r>
        <w:rPr>
          <w:rFonts w:hint="eastAsia" w:ascii="宋体" w:hAnsi="宋体" w:cs="仿宋_GB2312"/>
          <w:sz w:val="30"/>
          <w:szCs w:val="30"/>
        </w:rPr>
        <w:t>年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sz w:val="30"/>
          <w:szCs w:val="30"/>
        </w:rPr>
        <w:t>月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24</w:t>
      </w:r>
      <w:r>
        <w:rPr>
          <w:rFonts w:hint="eastAsia" w:ascii="宋体" w:hAnsi="宋体" w:cs="仿宋_GB2312"/>
          <w:sz w:val="30"/>
          <w:szCs w:val="30"/>
        </w:rPr>
        <w:t>日召开山西晋柳能源有限公司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2020</w:t>
      </w:r>
      <w:r>
        <w:rPr>
          <w:rFonts w:hint="eastAsia" w:ascii="宋体" w:hAnsi="宋体" w:cs="仿宋_GB2312"/>
          <w:sz w:val="30"/>
          <w:szCs w:val="30"/>
        </w:rPr>
        <w:t>年第</w:t>
      </w:r>
      <w:r>
        <w:rPr>
          <w:rFonts w:hint="eastAsia" w:ascii="宋体" w:hAnsi="宋体" w:cs="仿宋_GB2312"/>
          <w:sz w:val="30"/>
          <w:szCs w:val="30"/>
          <w:lang w:eastAsia="zh-CN"/>
        </w:rPr>
        <w:t>一</w:t>
      </w:r>
      <w:r>
        <w:rPr>
          <w:rFonts w:hint="eastAsia" w:ascii="宋体" w:hAnsi="宋体" w:cs="仿宋_GB2312"/>
          <w:sz w:val="30"/>
          <w:szCs w:val="30"/>
        </w:rPr>
        <w:t>次临时股东会议。现将会议有关事项通知如下：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一、</w:t>
      </w:r>
      <w:r>
        <w:rPr>
          <w:rFonts w:hint="eastAsia" w:ascii="宋体" w:hAnsi="宋体" w:cs="仿宋_GB2312"/>
          <w:sz w:val="30"/>
          <w:szCs w:val="30"/>
        </w:rPr>
        <w:t>会议时间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宋体" w:hAnsi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</w:rPr>
        <w:t>20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</w:t>
      </w:r>
      <w:r>
        <w:rPr>
          <w:rFonts w:hint="eastAsia" w:ascii="宋体" w:hAnsi="宋体" w:cs="仿宋_GB2312"/>
          <w:sz w:val="30"/>
          <w:szCs w:val="30"/>
        </w:rPr>
        <w:t>年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sz w:val="30"/>
          <w:szCs w:val="30"/>
        </w:rPr>
        <w:t>月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24</w:t>
      </w:r>
      <w:r>
        <w:rPr>
          <w:rFonts w:hint="eastAsia" w:ascii="宋体" w:hAnsi="宋体" w:cs="仿宋_GB2312"/>
          <w:sz w:val="30"/>
          <w:szCs w:val="30"/>
        </w:rPr>
        <w:t>日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上午8:00--18:00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二、</w:t>
      </w:r>
      <w:r>
        <w:rPr>
          <w:rFonts w:hint="eastAsia" w:ascii="宋体" w:hAnsi="宋体" w:cs="仿宋_GB2312"/>
          <w:sz w:val="30"/>
          <w:szCs w:val="30"/>
        </w:rPr>
        <w:t>会议</w:t>
      </w:r>
      <w:r>
        <w:rPr>
          <w:rFonts w:hint="eastAsia" w:ascii="宋体" w:hAnsi="宋体" w:cs="仿宋_GB2312"/>
          <w:sz w:val="30"/>
          <w:szCs w:val="30"/>
          <w:lang w:eastAsia="zh-CN"/>
        </w:rPr>
        <w:t>形式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依据股东网站规则召开股东会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三、会议审议事项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（一）议案一《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关于解除李马全晋柳公司董事职务的议案</w:t>
      </w:r>
      <w:r>
        <w:rPr>
          <w:rFonts w:hint="eastAsia" w:ascii="宋体" w:hAnsi="宋体" w:cs="仿宋_GB2312"/>
          <w:sz w:val="30"/>
          <w:szCs w:val="30"/>
        </w:rPr>
        <w:t>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</w:rPr>
        <w:t>（二）议案二《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关于提议增补靳彪同志为晋柳公司董事的议案</w:t>
      </w:r>
      <w:r>
        <w:rPr>
          <w:rFonts w:hint="eastAsia" w:ascii="宋体" w:hAnsi="宋体" w:cs="仿宋_GB2312"/>
          <w:sz w:val="30"/>
          <w:szCs w:val="30"/>
        </w:rPr>
        <w:t>》</w:t>
      </w:r>
      <w:r>
        <w:rPr>
          <w:rFonts w:hint="eastAsia" w:ascii="宋体" w:hAnsi="宋体" w:cs="仿宋_GB2312"/>
          <w:sz w:val="30"/>
          <w:szCs w:val="30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详细的议案</w:t>
      </w:r>
      <w:r>
        <w:rPr>
          <w:rFonts w:hint="eastAsia" w:ascii="宋体" w:hAnsi="宋体"/>
          <w:sz w:val="30"/>
          <w:szCs w:val="30"/>
        </w:rPr>
        <w:t>内容见附件或公司股东</w:t>
      </w:r>
      <w:r>
        <w:rPr>
          <w:rFonts w:hint="eastAsia" w:ascii="宋体" w:hAnsi="宋体" w:cs="仿宋_GB2312"/>
          <w:sz w:val="30"/>
          <w:szCs w:val="30"/>
        </w:rPr>
        <w:t>网站（sxllls.com）“文件资料”栏。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四、</w:t>
      </w:r>
      <w:r>
        <w:rPr>
          <w:rFonts w:hint="eastAsia" w:ascii="宋体" w:hAnsi="宋体" w:cs="仿宋_GB2312"/>
          <w:sz w:val="30"/>
          <w:szCs w:val="30"/>
        </w:rPr>
        <w:t>网站登陆须知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系统访问地址：</w:t>
      </w:r>
      <w:r>
        <w:rPr>
          <w:rFonts w:hint="eastAsia" w:ascii="宋体" w:hAnsi="宋体" w:cs="仿宋_GB2312"/>
          <w:sz w:val="30"/>
          <w:szCs w:val="30"/>
        </w:rPr>
        <w:fldChar w:fldCharType="begin"/>
      </w:r>
      <w:r>
        <w:rPr>
          <w:rFonts w:hint="eastAsia" w:ascii="宋体" w:hAnsi="宋体" w:cs="仿宋_GB2312"/>
          <w:sz w:val="30"/>
          <w:szCs w:val="30"/>
        </w:rPr>
        <w:instrText xml:space="preserve"> HYPERLINK "http://sxllls.com" </w:instrText>
      </w:r>
      <w:r>
        <w:rPr>
          <w:rFonts w:hint="eastAsia" w:ascii="宋体" w:hAnsi="宋体" w:cs="仿宋_GB2312"/>
          <w:sz w:val="30"/>
          <w:szCs w:val="30"/>
        </w:rPr>
        <w:fldChar w:fldCharType="separate"/>
      </w:r>
      <w:r>
        <w:rPr>
          <w:rFonts w:hint="eastAsia" w:ascii="宋体" w:hAnsi="宋体" w:cs="仿宋_GB2312"/>
          <w:sz w:val="30"/>
          <w:szCs w:val="30"/>
        </w:rPr>
        <w:t>http://sxllls.com</w:t>
      </w:r>
      <w:r>
        <w:rPr>
          <w:rFonts w:hint="eastAsia" w:ascii="宋体" w:hAnsi="宋体" w:cs="仿宋_GB2312"/>
          <w:sz w:val="30"/>
          <w:szCs w:val="30"/>
        </w:rPr>
        <w:fldChar w:fldCharType="end"/>
      </w:r>
      <w:r>
        <w:rPr>
          <w:rFonts w:hint="eastAsia" w:ascii="宋体" w:hAnsi="宋体" w:cs="仿宋_GB2312"/>
          <w:sz w:val="30"/>
          <w:szCs w:val="30"/>
        </w:rPr>
        <w:t>，用户名：股东编码（债权人编码，4位数字），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输入密码登录进行相关操作；</w:t>
      </w:r>
      <w:r>
        <w:rPr>
          <w:rFonts w:hint="eastAsia" w:ascii="宋体" w:hAnsi="宋体" w:cs="仿宋_GB2312"/>
          <w:sz w:val="30"/>
          <w:szCs w:val="30"/>
        </w:rPr>
        <w:t>如忘记密码，可以通过登录页面的</w:t>
      </w:r>
      <w:r>
        <w:rPr>
          <w:rFonts w:hint="eastAsia" w:ascii="宋体" w:hAnsi="宋体" w:cs="仿宋_GB2312"/>
          <w:sz w:val="30"/>
          <w:szCs w:val="30"/>
          <w:lang w:eastAsia="zh-CN"/>
        </w:rPr>
        <w:t>“忘记</w:t>
      </w:r>
      <w:r>
        <w:rPr>
          <w:rFonts w:hint="eastAsia" w:ascii="宋体" w:hAnsi="宋体" w:cs="仿宋_GB2312"/>
          <w:sz w:val="30"/>
          <w:szCs w:val="30"/>
        </w:rPr>
        <w:t>密码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按钮进行重置</w:t>
      </w:r>
      <w:r>
        <w:rPr>
          <w:rFonts w:hint="eastAsia" w:ascii="宋体" w:hAnsi="宋体" w:cs="仿宋_GB2312"/>
          <w:sz w:val="30"/>
          <w:szCs w:val="30"/>
          <w:lang w:eastAsia="zh-CN"/>
        </w:rPr>
        <w:t>，</w:t>
      </w:r>
      <w:r>
        <w:rPr>
          <w:rFonts w:hint="eastAsia" w:ascii="宋体" w:hAnsi="宋体" w:cs="仿宋_GB2312"/>
          <w:sz w:val="30"/>
          <w:szCs w:val="30"/>
        </w:rPr>
        <w:t>点击</w:t>
      </w:r>
      <w:r>
        <w:rPr>
          <w:rFonts w:hint="eastAsia" w:ascii="宋体" w:hAnsi="宋体" w:cs="仿宋_GB2312"/>
          <w:sz w:val="30"/>
          <w:szCs w:val="30"/>
          <w:lang w:eastAsia="zh-CN"/>
        </w:rPr>
        <w:t>“</w:t>
      </w:r>
      <w:r>
        <w:rPr>
          <w:rFonts w:hint="eastAsia" w:ascii="宋体" w:hAnsi="宋体" w:cs="仿宋_GB2312"/>
          <w:sz w:val="30"/>
          <w:szCs w:val="30"/>
        </w:rPr>
        <w:t>获取验证码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按钮，系统会向</w:t>
      </w:r>
      <w:r>
        <w:rPr>
          <w:rFonts w:hint="eastAsia" w:ascii="宋体" w:hAnsi="宋体" w:cs="仿宋_GB2312"/>
          <w:sz w:val="30"/>
          <w:szCs w:val="30"/>
          <w:lang w:eastAsia="zh-CN"/>
        </w:rPr>
        <w:t>备案的</w:t>
      </w:r>
      <w:r>
        <w:rPr>
          <w:rFonts w:hint="eastAsia" w:ascii="宋体" w:hAnsi="宋体" w:cs="仿宋_GB2312"/>
          <w:sz w:val="30"/>
          <w:szCs w:val="30"/>
        </w:rPr>
        <w:t>股东登记手机号发送验证码，输入</w:t>
      </w:r>
      <w:r>
        <w:rPr>
          <w:rFonts w:hint="eastAsia" w:ascii="宋体" w:hAnsi="宋体" w:cs="仿宋_GB2312"/>
          <w:sz w:val="30"/>
          <w:szCs w:val="30"/>
          <w:lang w:eastAsia="zh-CN"/>
        </w:rPr>
        <w:t>“</w:t>
      </w:r>
      <w:r>
        <w:rPr>
          <w:rFonts w:hint="eastAsia" w:ascii="宋体" w:hAnsi="宋体" w:cs="仿宋_GB2312"/>
          <w:sz w:val="30"/>
          <w:szCs w:val="30"/>
        </w:rPr>
        <w:t>短信验证码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、</w:t>
      </w:r>
      <w:r>
        <w:rPr>
          <w:rFonts w:hint="eastAsia" w:ascii="宋体" w:hAnsi="宋体" w:cs="仿宋_GB2312"/>
          <w:sz w:val="30"/>
          <w:szCs w:val="30"/>
          <w:lang w:eastAsia="zh-CN"/>
        </w:rPr>
        <w:t>“</w:t>
      </w:r>
      <w:r>
        <w:rPr>
          <w:rFonts w:hint="eastAsia" w:ascii="宋体" w:hAnsi="宋体" w:cs="仿宋_GB2312"/>
          <w:sz w:val="30"/>
          <w:szCs w:val="30"/>
        </w:rPr>
        <w:t>新密码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、</w:t>
      </w:r>
      <w:r>
        <w:rPr>
          <w:rFonts w:hint="eastAsia" w:ascii="宋体" w:hAnsi="宋体" w:cs="仿宋_GB2312"/>
          <w:sz w:val="30"/>
          <w:szCs w:val="30"/>
          <w:lang w:eastAsia="zh-CN"/>
        </w:rPr>
        <w:t>“</w:t>
      </w:r>
      <w:r>
        <w:rPr>
          <w:rFonts w:hint="eastAsia" w:ascii="宋体" w:hAnsi="宋体" w:cs="仿宋_GB2312"/>
          <w:sz w:val="30"/>
          <w:szCs w:val="30"/>
        </w:rPr>
        <w:t>确认新密码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并点击</w:t>
      </w:r>
      <w:r>
        <w:rPr>
          <w:rFonts w:hint="eastAsia" w:ascii="宋体" w:hAnsi="宋体" w:cs="仿宋_GB2312"/>
          <w:sz w:val="30"/>
          <w:szCs w:val="30"/>
          <w:lang w:eastAsia="zh-CN"/>
        </w:rPr>
        <w:t>“</w:t>
      </w:r>
      <w:r>
        <w:rPr>
          <w:rFonts w:hint="eastAsia" w:ascii="宋体" w:hAnsi="宋体" w:cs="仿宋_GB2312"/>
          <w:sz w:val="30"/>
          <w:szCs w:val="30"/>
        </w:rPr>
        <w:t>确认修改</w:t>
      </w:r>
      <w:r>
        <w:rPr>
          <w:rFonts w:hint="eastAsia" w:ascii="宋体" w:hAnsi="宋体" w:cs="仿宋_GB2312"/>
          <w:sz w:val="30"/>
          <w:szCs w:val="30"/>
          <w:lang w:eastAsia="zh-CN"/>
        </w:rPr>
        <w:t>”</w:t>
      </w:r>
      <w:r>
        <w:rPr>
          <w:rFonts w:hint="eastAsia" w:ascii="宋体" w:hAnsi="宋体" w:cs="仿宋_GB2312"/>
          <w:sz w:val="30"/>
          <w:szCs w:val="30"/>
        </w:rPr>
        <w:t>后修改完成。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五</w:t>
      </w:r>
      <w:r>
        <w:rPr>
          <w:rFonts w:hint="eastAsia" w:ascii="宋体" w:hAnsi="宋体" w:cs="仿宋_GB2312"/>
          <w:sz w:val="30"/>
          <w:szCs w:val="30"/>
        </w:rPr>
        <w:t>、会议投票须知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（一）本次股东会投票形式</w:t>
      </w:r>
      <w:r>
        <w:rPr>
          <w:rFonts w:hint="eastAsia" w:ascii="宋体" w:hAnsi="宋体" w:cs="仿宋_GB2312"/>
          <w:sz w:val="30"/>
          <w:szCs w:val="30"/>
          <w:lang w:eastAsia="zh-CN"/>
        </w:rPr>
        <w:t>为通过股东网站</w:t>
      </w:r>
      <w:r>
        <w:rPr>
          <w:rFonts w:hint="eastAsia" w:ascii="宋体" w:hAnsi="宋体" w:cs="仿宋_GB2312"/>
          <w:sz w:val="30"/>
          <w:szCs w:val="30"/>
        </w:rPr>
        <w:t>投票。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（</w:t>
      </w:r>
      <w:r>
        <w:rPr>
          <w:rFonts w:hint="eastAsia" w:ascii="宋体" w:hAnsi="宋体" w:cs="仿宋_GB2312"/>
          <w:sz w:val="30"/>
          <w:szCs w:val="30"/>
          <w:lang w:eastAsia="zh-CN"/>
        </w:rPr>
        <w:t>二</w:t>
      </w:r>
      <w:r>
        <w:rPr>
          <w:rFonts w:hint="eastAsia" w:ascii="宋体" w:hAnsi="宋体" w:cs="仿宋_GB2312"/>
          <w:sz w:val="30"/>
          <w:szCs w:val="30"/>
        </w:rPr>
        <w:t>）请</w:t>
      </w:r>
      <w:r>
        <w:rPr>
          <w:rFonts w:hint="eastAsia" w:ascii="宋体" w:hAnsi="宋体" w:cs="仿宋_GB2312"/>
          <w:sz w:val="30"/>
          <w:szCs w:val="30"/>
          <w:lang w:eastAsia="zh-CN"/>
        </w:rPr>
        <w:t>各位股东</w:t>
      </w:r>
      <w:r>
        <w:rPr>
          <w:rFonts w:hint="eastAsia" w:ascii="宋体" w:hAnsi="宋体" w:cs="仿宋_GB2312"/>
          <w:sz w:val="30"/>
          <w:szCs w:val="30"/>
        </w:rPr>
        <w:t>于会议召开12天前，即20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</w:t>
      </w:r>
      <w:r>
        <w:rPr>
          <w:rFonts w:hint="eastAsia" w:ascii="宋体" w:hAnsi="宋体" w:cs="仿宋_GB2312"/>
          <w:sz w:val="30"/>
          <w:szCs w:val="30"/>
        </w:rPr>
        <w:t>年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sz w:val="30"/>
          <w:szCs w:val="30"/>
        </w:rPr>
        <w:t>月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12</w:t>
      </w:r>
      <w:r>
        <w:rPr>
          <w:rFonts w:hint="eastAsia" w:ascii="宋体" w:hAnsi="宋体" w:cs="仿宋_GB2312"/>
          <w:sz w:val="30"/>
          <w:szCs w:val="30"/>
        </w:rPr>
        <w:t>日前以短信或者书面方式回复</w:t>
      </w:r>
      <w:r>
        <w:rPr>
          <w:rFonts w:hint="eastAsia" w:ascii="宋体" w:hAnsi="宋体" w:cs="仿宋_GB2312"/>
          <w:sz w:val="30"/>
          <w:szCs w:val="30"/>
          <w:lang w:eastAsia="zh-CN"/>
        </w:rPr>
        <w:t>可以</w:t>
      </w:r>
      <w:r>
        <w:rPr>
          <w:rFonts w:hint="eastAsia" w:ascii="宋体" w:hAnsi="宋体" w:cs="仿宋_GB2312"/>
          <w:sz w:val="30"/>
          <w:szCs w:val="30"/>
        </w:rPr>
        <w:t>参加会议</w:t>
      </w:r>
      <w:r>
        <w:rPr>
          <w:rFonts w:hint="eastAsia" w:ascii="宋体" w:hAnsi="宋体" w:cs="仿宋_GB2312"/>
          <w:sz w:val="30"/>
          <w:szCs w:val="30"/>
          <w:lang w:eastAsia="zh-CN"/>
        </w:rPr>
        <w:t>投票，以便统计参加投票股东户数，确保股东会议依法合规顺利召开。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z w:val="30"/>
          <w:szCs w:val="30"/>
        </w:rPr>
        <w:t>（</w:t>
      </w:r>
      <w:r>
        <w:rPr>
          <w:rFonts w:hint="eastAsia" w:ascii="宋体" w:hAnsi="宋体" w:cs="仿宋_GB2312"/>
          <w:sz w:val="30"/>
          <w:szCs w:val="30"/>
          <w:lang w:eastAsia="zh-CN"/>
        </w:rPr>
        <w:t>三</w:t>
      </w:r>
      <w:r>
        <w:rPr>
          <w:rFonts w:hint="eastAsia" w:ascii="宋体" w:hAnsi="宋体" w:cs="仿宋_GB2312"/>
          <w:sz w:val="30"/>
          <w:szCs w:val="30"/>
        </w:rPr>
        <w:t>）</w:t>
      </w:r>
      <w:r>
        <w:rPr>
          <w:rFonts w:hint="eastAsia" w:ascii="宋体" w:hAnsi="宋体" w:cs="仿宋_GB2312"/>
          <w:sz w:val="30"/>
          <w:szCs w:val="30"/>
          <w:lang w:eastAsia="zh-CN"/>
        </w:rPr>
        <w:t>为了充分维护各位股东的切身利益，保障各位股东充分完全地行使股东权利，</w:t>
      </w:r>
      <w:r>
        <w:rPr>
          <w:rFonts w:hint="eastAsia" w:ascii="宋体" w:hAnsi="宋体" w:cs="仿宋_GB2312"/>
          <w:sz w:val="30"/>
          <w:szCs w:val="30"/>
        </w:rPr>
        <w:t>公司</w:t>
      </w:r>
      <w:r>
        <w:rPr>
          <w:rFonts w:hint="eastAsia" w:ascii="宋体" w:hAnsi="宋体" w:cs="仿宋_GB2312"/>
          <w:sz w:val="30"/>
          <w:szCs w:val="30"/>
          <w:lang w:eastAsia="zh-CN"/>
        </w:rPr>
        <w:t>股东</w:t>
      </w:r>
      <w:r>
        <w:rPr>
          <w:rFonts w:hint="eastAsia" w:ascii="宋体" w:hAnsi="宋体" w:cs="仿宋_GB2312"/>
          <w:sz w:val="30"/>
          <w:szCs w:val="30"/>
        </w:rPr>
        <w:t>网站投票功能将于股东会</w:t>
      </w:r>
      <w:r>
        <w:rPr>
          <w:rFonts w:hint="eastAsia" w:ascii="宋体" w:hAnsi="宋体" w:cs="仿宋_GB2312"/>
          <w:sz w:val="30"/>
          <w:szCs w:val="30"/>
          <w:lang w:eastAsia="zh-CN"/>
        </w:rPr>
        <w:t>当日</w:t>
      </w:r>
      <w:r>
        <w:rPr>
          <w:rFonts w:hint="eastAsia" w:ascii="宋体" w:hAnsi="宋体" w:cs="仿宋_GB2312"/>
          <w:sz w:val="30"/>
          <w:szCs w:val="30"/>
        </w:rPr>
        <w:t>开放，</w:t>
      </w:r>
      <w:r>
        <w:rPr>
          <w:rFonts w:hint="eastAsia" w:ascii="宋体" w:hAnsi="宋体" w:cs="仿宋_GB2312"/>
          <w:sz w:val="30"/>
          <w:szCs w:val="30"/>
          <w:lang w:eastAsia="zh-CN"/>
        </w:rPr>
        <w:t>具体</w:t>
      </w:r>
      <w:r>
        <w:rPr>
          <w:rFonts w:hint="eastAsia" w:ascii="宋体" w:hAnsi="宋体" w:cs="仿宋_GB2312"/>
          <w:sz w:val="30"/>
          <w:szCs w:val="30"/>
        </w:rPr>
        <w:t>开放时间为20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</w:t>
      </w:r>
      <w:r>
        <w:rPr>
          <w:rFonts w:hint="eastAsia" w:ascii="宋体" w:hAnsi="宋体" w:cs="仿宋_GB2312"/>
          <w:sz w:val="30"/>
          <w:szCs w:val="30"/>
        </w:rPr>
        <w:t>年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sz w:val="30"/>
          <w:szCs w:val="30"/>
        </w:rPr>
        <w:t>月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24</w:t>
      </w:r>
      <w:r>
        <w:rPr>
          <w:rFonts w:hint="eastAsia" w:ascii="宋体" w:hAnsi="宋体" w:cs="仿宋_GB2312"/>
          <w:sz w:val="30"/>
          <w:szCs w:val="30"/>
        </w:rPr>
        <w:t>日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8:00--18:00</w:t>
      </w:r>
      <w:r>
        <w:rPr>
          <w:rFonts w:hint="eastAsia" w:ascii="宋体" w:hAnsi="宋体" w:cs="仿宋_GB2312"/>
          <w:sz w:val="30"/>
          <w:szCs w:val="30"/>
        </w:rPr>
        <w:t>，届时</w:t>
      </w:r>
      <w:r>
        <w:rPr>
          <w:rFonts w:hint="eastAsia" w:ascii="宋体" w:hAnsi="宋体" w:cs="仿宋_GB2312"/>
          <w:sz w:val="30"/>
          <w:szCs w:val="30"/>
          <w:lang w:eastAsia="zh-CN"/>
        </w:rPr>
        <w:t>请</w:t>
      </w:r>
      <w:r>
        <w:rPr>
          <w:rFonts w:hint="eastAsia" w:ascii="宋体" w:hAnsi="宋体" w:cs="仿宋_GB2312"/>
          <w:sz w:val="30"/>
          <w:szCs w:val="30"/>
        </w:rPr>
        <w:t>各位股东</w:t>
      </w:r>
      <w:r>
        <w:rPr>
          <w:rFonts w:hint="eastAsia" w:ascii="宋体" w:hAnsi="宋体" w:cs="仿宋_GB2312"/>
          <w:sz w:val="30"/>
          <w:szCs w:val="30"/>
          <w:lang w:eastAsia="zh-CN"/>
        </w:rPr>
        <w:t>在规定时间范围内登录股东网站</w:t>
      </w:r>
      <w:r>
        <w:rPr>
          <w:rFonts w:hint="eastAsia" w:ascii="宋体" w:hAnsi="宋体" w:cs="仿宋_GB2312"/>
          <w:sz w:val="30"/>
          <w:szCs w:val="30"/>
        </w:rPr>
        <w:t>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（</w:t>
      </w:r>
      <w:r>
        <w:rPr>
          <w:rFonts w:hint="eastAsia" w:ascii="宋体" w:hAnsi="宋体" w:cs="仿宋_GB2312"/>
          <w:sz w:val="30"/>
          <w:szCs w:val="30"/>
          <w:lang w:eastAsia="zh-CN"/>
        </w:rPr>
        <w:t>四</w:t>
      </w:r>
      <w:r>
        <w:rPr>
          <w:rFonts w:hint="eastAsia" w:ascii="宋体" w:hAnsi="宋体" w:cs="仿宋_GB2312"/>
          <w:sz w:val="30"/>
          <w:szCs w:val="30"/>
        </w:rPr>
        <w:t>）</w:t>
      </w:r>
      <w:r>
        <w:rPr>
          <w:rFonts w:hint="eastAsia" w:ascii="宋体" w:hAnsi="宋体" w:cs="仿宋_GB2312"/>
          <w:sz w:val="30"/>
          <w:szCs w:val="30"/>
          <w:lang w:eastAsia="zh-CN"/>
        </w:rPr>
        <w:t>参加投票表决</w:t>
      </w:r>
      <w:r>
        <w:rPr>
          <w:rFonts w:hint="eastAsia" w:ascii="宋体" w:hAnsi="宋体" w:cs="仿宋_GB2312"/>
          <w:sz w:val="30"/>
          <w:szCs w:val="30"/>
        </w:rPr>
        <w:t>的股东对所审议的</w:t>
      </w:r>
      <w:r>
        <w:rPr>
          <w:rFonts w:hint="eastAsia" w:ascii="宋体" w:hAnsi="宋体" w:cs="仿宋_GB2312"/>
          <w:sz w:val="30"/>
          <w:szCs w:val="30"/>
          <w:lang w:eastAsia="zh-CN"/>
        </w:rPr>
        <w:t>议</w:t>
      </w:r>
      <w:r>
        <w:rPr>
          <w:rFonts w:hint="eastAsia" w:ascii="宋体" w:hAnsi="宋体" w:cs="仿宋_GB2312"/>
          <w:sz w:val="30"/>
          <w:szCs w:val="30"/>
        </w:rPr>
        <w:t>案可投赞成、反对或弃权票。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六、注意事项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（</w:t>
      </w:r>
      <w:r>
        <w:rPr>
          <w:rFonts w:hint="eastAsia" w:ascii="宋体" w:hAnsi="宋体" w:cs="仿宋_GB2312"/>
          <w:sz w:val="30"/>
          <w:szCs w:val="30"/>
          <w:lang w:eastAsia="zh-CN"/>
        </w:rPr>
        <w:t>一</w:t>
      </w:r>
      <w:r>
        <w:rPr>
          <w:rFonts w:hint="eastAsia" w:ascii="宋体" w:hAnsi="宋体" w:cs="仿宋_GB2312"/>
          <w:sz w:val="30"/>
          <w:szCs w:val="30"/>
        </w:rPr>
        <w:t>）</w:t>
      </w:r>
      <w:r>
        <w:rPr>
          <w:rFonts w:hint="eastAsia" w:ascii="宋体" w:hAnsi="宋体" w:cs="仿宋_GB2312"/>
          <w:sz w:val="30"/>
          <w:szCs w:val="30"/>
          <w:lang w:eastAsia="zh-CN"/>
        </w:rPr>
        <w:t>网站模拟投票时间为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2020年9月10日--9月18日，各位股东可于此期间登陆股东网站，点击系统上方导航的“网络投票”，然后再点击左侧的“在线投票”，进行网络模拟投票。</w:t>
      </w:r>
      <w:r>
        <w:rPr>
          <w:rFonts w:hint="eastAsia" w:ascii="宋体" w:hAnsi="宋体" w:cs="仿宋_GB2312"/>
          <w:sz w:val="30"/>
          <w:szCs w:val="30"/>
        </w:rPr>
        <w:t>若有关于网站系统登录</w:t>
      </w:r>
      <w:r>
        <w:rPr>
          <w:rFonts w:hint="eastAsia" w:ascii="宋体" w:hAnsi="宋体" w:cs="仿宋_GB2312"/>
          <w:sz w:val="30"/>
          <w:szCs w:val="30"/>
          <w:lang w:eastAsia="zh-CN"/>
        </w:rPr>
        <w:t>或</w:t>
      </w:r>
      <w:r>
        <w:rPr>
          <w:rFonts w:hint="eastAsia" w:ascii="宋体" w:hAnsi="宋体" w:cs="仿宋_GB2312"/>
          <w:sz w:val="30"/>
          <w:szCs w:val="30"/>
        </w:rPr>
        <w:t>投票等问题，请联系系统管理员，</w:t>
      </w:r>
      <w:r>
        <w:rPr>
          <w:rFonts w:hint="eastAsia" w:ascii="宋体" w:hAnsi="宋体" w:cs="仿宋_GB2312"/>
          <w:sz w:val="30"/>
          <w:szCs w:val="30"/>
          <w:lang w:eastAsia="zh-CN"/>
        </w:rPr>
        <w:t>申冬冬</w:t>
      </w:r>
      <w:r>
        <w:rPr>
          <w:rFonts w:hint="eastAsia" w:ascii="宋体" w:hAnsi="宋体" w:cs="仿宋_GB2312"/>
          <w:spacing w:val="11"/>
          <w:sz w:val="30"/>
          <w:szCs w:val="30"/>
        </w:rPr>
        <w:t>18735817654</w:t>
      </w:r>
      <w:r>
        <w:rPr>
          <w:rFonts w:hint="eastAsia" w:ascii="宋体" w:hAnsi="宋体" w:cs="仿宋_GB2312"/>
          <w:spacing w:val="11"/>
          <w:sz w:val="30"/>
          <w:szCs w:val="30"/>
          <w:lang w:eastAsia="zh-CN"/>
        </w:rPr>
        <w:t>；</w:t>
      </w:r>
      <w:r>
        <w:rPr>
          <w:rFonts w:hint="eastAsia" w:ascii="宋体" w:hAnsi="宋体" w:cs="仿宋_GB2312"/>
          <w:sz w:val="30"/>
          <w:szCs w:val="30"/>
          <w:lang w:eastAsia="zh-CN"/>
        </w:rPr>
        <w:t>高晨凯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15035812271</w:t>
      </w:r>
      <w:r>
        <w:rPr>
          <w:rFonts w:hint="eastAsia" w:ascii="宋体" w:hAnsi="宋体" w:cs="仿宋_GB2312"/>
          <w:sz w:val="30"/>
          <w:szCs w:val="3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（二）</w:t>
      </w:r>
      <w:r>
        <w:rPr>
          <w:rFonts w:hint="eastAsia" w:ascii="宋体" w:hAnsi="宋体" w:cs="仿宋_GB2312"/>
          <w:sz w:val="30"/>
          <w:szCs w:val="30"/>
        </w:rPr>
        <w:t>会务联系人：</w:t>
      </w:r>
      <w:r>
        <w:rPr>
          <w:rFonts w:hint="eastAsia" w:ascii="宋体" w:hAnsi="宋体" w:cs="仿宋_GB2312"/>
          <w:sz w:val="30"/>
          <w:szCs w:val="30"/>
          <w:lang w:eastAsia="zh-CN"/>
        </w:rPr>
        <w:t>高峰刚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15035389000；斛东梅13096670088</w:t>
      </w:r>
      <w:r>
        <w:rPr>
          <w:rFonts w:hint="eastAsia" w:ascii="宋体" w:hAnsi="宋体" w:cs="仿宋_GB2312"/>
          <w:sz w:val="30"/>
          <w:szCs w:val="30"/>
        </w:rPr>
        <w:t>；联系邮箱：</w:t>
      </w:r>
      <w:r>
        <w:rPr>
          <w:rFonts w:hint="eastAsia" w:ascii="宋体" w:hAnsi="宋体" w:cs="仿宋_GB2312"/>
          <w:sz w:val="30"/>
          <w:szCs w:val="30"/>
        </w:rPr>
        <w:fldChar w:fldCharType="begin"/>
      </w:r>
      <w:r>
        <w:rPr>
          <w:rFonts w:hint="eastAsia" w:ascii="宋体" w:hAnsi="宋体" w:cs="仿宋_GB2312"/>
          <w:sz w:val="30"/>
          <w:szCs w:val="30"/>
        </w:rPr>
        <w:instrText xml:space="preserve"> HYPERLINK "mailto:330907948@qq.com" </w:instrText>
      </w:r>
      <w:r>
        <w:rPr>
          <w:rFonts w:hint="eastAsia" w:ascii="宋体" w:hAnsi="宋体" w:cs="仿宋_GB2312"/>
          <w:sz w:val="30"/>
          <w:szCs w:val="30"/>
        </w:rPr>
        <w:fldChar w:fldCharType="separate"/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jlnydjb</w:t>
      </w:r>
      <w:r>
        <w:rPr>
          <w:rFonts w:hint="eastAsia" w:ascii="宋体" w:hAnsi="宋体" w:cs="仿宋_GB2312"/>
          <w:sz w:val="30"/>
          <w:szCs w:val="30"/>
        </w:rPr>
        <w:t>@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126</w:t>
      </w:r>
      <w:r>
        <w:rPr>
          <w:rFonts w:hint="eastAsia" w:ascii="宋体" w:hAnsi="宋体" w:cs="仿宋_GB2312"/>
          <w:sz w:val="30"/>
          <w:szCs w:val="30"/>
        </w:rPr>
        <w:t>.com</w:t>
      </w:r>
      <w:r>
        <w:rPr>
          <w:rFonts w:hint="eastAsia" w:ascii="宋体" w:hAnsi="宋体" w:cs="仿宋_GB2312"/>
          <w:sz w:val="30"/>
          <w:szCs w:val="30"/>
        </w:rPr>
        <w:fldChar w:fldCharType="end"/>
      </w:r>
      <w:r>
        <w:rPr>
          <w:rFonts w:hint="eastAsia" w:ascii="宋体" w:hAnsi="宋体" w:cs="仿宋_GB2312"/>
          <w:sz w:val="30"/>
          <w:szCs w:val="30"/>
        </w:rPr>
        <w:t>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cs="仿宋_GB2312"/>
          <w:spacing w:val="0"/>
          <w:sz w:val="30"/>
          <w:szCs w:val="30"/>
        </w:rPr>
      </w:pPr>
      <w:r>
        <w:rPr>
          <w:rFonts w:hint="eastAsia" w:ascii="宋体" w:hAnsi="宋体" w:cs="仿宋_GB2312"/>
          <w:spacing w:val="0"/>
          <w:sz w:val="30"/>
          <w:szCs w:val="30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cs="仿宋_GB2312"/>
          <w:spacing w:val="0"/>
          <w:sz w:val="30"/>
          <w:szCs w:val="30"/>
        </w:rPr>
      </w:pPr>
      <w:r>
        <w:rPr>
          <w:rFonts w:hint="eastAsia" w:ascii="宋体" w:hAnsi="宋体" w:cs="仿宋_GB2312"/>
          <w:spacing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仿宋_GB2312"/>
          <w:spacing w:val="0"/>
          <w:sz w:val="30"/>
          <w:szCs w:val="30"/>
        </w:rPr>
        <w:t>.议案一《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关于解除李马全晋柳公司董事职务的议案</w:t>
      </w:r>
      <w:r>
        <w:rPr>
          <w:rFonts w:hint="eastAsia" w:ascii="宋体" w:hAnsi="宋体" w:cs="仿宋_GB2312"/>
          <w:spacing w:val="0"/>
          <w:sz w:val="30"/>
          <w:szCs w:val="30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pacing w:val="0"/>
          <w:kern w:val="2"/>
          <w:sz w:val="30"/>
          <w:szCs w:val="30"/>
          <w:lang w:val="en-US" w:eastAsia="zh-CN"/>
        </w:rPr>
        <w:t>2</w:t>
      </w:r>
      <w:r>
        <w:rPr>
          <w:rFonts w:hint="eastAsia" w:ascii="宋体" w:hAnsi="宋体" w:cs="仿宋_GB2312"/>
          <w:b w:val="0"/>
          <w:bCs w:val="0"/>
          <w:spacing w:val="0"/>
          <w:kern w:val="2"/>
          <w:sz w:val="30"/>
          <w:szCs w:val="30"/>
        </w:rPr>
        <w:t>.议案二《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关于提议增补靳彪同志为晋柳公司董事的议案</w:t>
      </w:r>
      <w:r>
        <w:rPr>
          <w:rFonts w:hint="eastAsia" w:ascii="宋体" w:hAnsi="宋体" w:cs="仿宋_GB2312"/>
          <w:b w:val="0"/>
          <w:bCs w:val="0"/>
          <w:spacing w:val="0"/>
          <w:kern w:val="2"/>
          <w:sz w:val="30"/>
          <w:szCs w:val="30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仿宋_GB2312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cs="仿宋_GB2312"/>
          <w:sz w:val="30"/>
          <w:szCs w:val="30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680" w:leftChars="800" w:firstLine="600"/>
        <w:jc w:val="center"/>
        <w:textAlignment w:val="auto"/>
        <w:rPr>
          <w:rFonts w:ascii="宋体" w:hAnsi="宋体" w:cs="仿宋_GB2312"/>
          <w:b w:val="0"/>
          <w:bCs w:val="0"/>
          <w:kern w:val="2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</w:rPr>
        <w:t>山西晋柳能源有限公司董事会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680" w:leftChars="800" w:firstLine="600"/>
        <w:jc w:val="center"/>
        <w:textAlignment w:val="auto"/>
        <w:rPr>
          <w:rFonts w:ascii="宋体" w:hAnsi="宋体" w:cs="仿宋_GB2312"/>
          <w:b w:val="0"/>
          <w:bCs w:val="0"/>
          <w:kern w:val="2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</w:rPr>
        <w:t>20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  <w:lang w:val="en-US" w:eastAsia="zh-CN"/>
        </w:rPr>
        <w:t>20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</w:rPr>
        <w:t>年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</w:rPr>
        <w:t>月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="宋体" w:hAnsi="宋体" w:cs="仿宋_GB2312"/>
          <w:b w:val="0"/>
          <w:bCs w:val="0"/>
          <w:kern w:val="2"/>
          <w:sz w:val="30"/>
          <w:szCs w:val="30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C"/>
    <w:rsid w:val="000362FD"/>
    <w:rsid w:val="00066659"/>
    <w:rsid w:val="00082944"/>
    <w:rsid w:val="00345253"/>
    <w:rsid w:val="005E1D08"/>
    <w:rsid w:val="0081497A"/>
    <w:rsid w:val="0087696F"/>
    <w:rsid w:val="00D86DC6"/>
    <w:rsid w:val="00F458E3"/>
    <w:rsid w:val="00F7719C"/>
    <w:rsid w:val="05167AFA"/>
    <w:rsid w:val="0CE73573"/>
    <w:rsid w:val="0F473BA3"/>
    <w:rsid w:val="118145C9"/>
    <w:rsid w:val="22780EEE"/>
    <w:rsid w:val="2C166F2E"/>
    <w:rsid w:val="2E075470"/>
    <w:rsid w:val="2F367180"/>
    <w:rsid w:val="32123285"/>
    <w:rsid w:val="39A03A0C"/>
    <w:rsid w:val="3BA56308"/>
    <w:rsid w:val="3C302537"/>
    <w:rsid w:val="432C3578"/>
    <w:rsid w:val="48BF60AB"/>
    <w:rsid w:val="4E3B0721"/>
    <w:rsid w:val="50FE01D9"/>
    <w:rsid w:val="589C2DA7"/>
    <w:rsid w:val="65C25A3B"/>
    <w:rsid w:val="69A001D9"/>
    <w:rsid w:val="6E666962"/>
    <w:rsid w:val="6FCD5C59"/>
    <w:rsid w:val="795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样式 设计说明书第三级 + 首行缩进:  2 字符"/>
    <w:basedOn w:val="1"/>
    <w:qFormat/>
    <w:uiPriority w:val="0"/>
    <w:pPr>
      <w:keepNext/>
      <w:keepLines/>
      <w:spacing w:before="100" w:line="500" w:lineRule="exact"/>
      <w:ind w:firstLine="200" w:firstLineChars="200"/>
      <w:jc w:val="left"/>
      <w:outlineLvl w:val="2"/>
    </w:pPr>
    <w:rPr>
      <w:b/>
      <w:bCs/>
      <w:kern w:val="44"/>
      <w:szCs w:val="2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1381</Characters>
  <Lines>11</Lines>
  <Paragraphs>3</Paragraphs>
  <TotalTime>6</TotalTime>
  <ScaleCrop>false</ScaleCrop>
  <LinksUpToDate>false</LinksUpToDate>
  <CharactersWithSpaces>1620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2017-11-25T06:46:00Z</dcterms:created>
  <dc:creator>DANIEL</dc:creator>
  <cp:lastModifiedBy>Administrator</cp:lastModifiedBy>
  <cp:lastPrinted>2020-09-09T03:42:51Z</cp:lastPrinted>
  <dcterms:modified xsi:type="dcterms:W3CDTF">2020-09-09T03:42:55Z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